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761A9" w14:textId="77777777" w:rsidR="00444232" w:rsidRDefault="00444232" w:rsidP="00444232">
      <w:pPr>
        <w:jc w:val="center"/>
        <w:rPr>
          <w:b/>
        </w:rPr>
      </w:pPr>
      <w:r w:rsidRPr="00964DA6">
        <w:rPr>
          <w:b/>
        </w:rPr>
        <w:t>Аннотация к рабочим программам по английскому языку</w:t>
      </w:r>
    </w:p>
    <w:p w14:paraId="414A8AE7" w14:textId="77777777" w:rsidR="00444232" w:rsidRDefault="00444232" w:rsidP="00444232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38"/>
      </w:tblGrid>
      <w:tr w:rsidR="00444232" w14:paraId="3D0CC72E" w14:textId="77777777" w:rsidTr="00045264">
        <w:tc>
          <w:tcPr>
            <w:tcW w:w="2268" w:type="dxa"/>
          </w:tcPr>
          <w:p w14:paraId="63BF9915" w14:textId="77777777" w:rsidR="00444232" w:rsidRPr="00E85B99" w:rsidRDefault="00444232" w:rsidP="00045264">
            <w:pPr>
              <w:jc w:val="both"/>
              <w:rPr>
                <w:b/>
                <w:sz w:val="28"/>
                <w:szCs w:val="28"/>
              </w:rPr>
            </w:pPr>
            <w:r w:rsidRPr="00E85B99">
              <w:rPr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7338" w:type="dxa"/>
          </w:tcPr>
          <w:p w14:paraId="48609A50" w14:textId="7690222E" w:rsidR="00444232" w:rsidRPr="00E85B99" w:rsidRDefault="00444232" w:rsidP="000452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2-4</w:t>
            </w:r>
          </w:p>
        </w:tc>
      </w:tr>
      <w:tr w:rsidR="00444232" w:rsidRPr="00E275DA" w14:paraId="6A741340" w14:textId="77777777" w:rsidTr="00045264">
        <w:tc>
          <w:tcPr>
            <w:tcW w:w="2268" w:type="dxa"/>
          </w:tcPr>
          <w:p w14:paraId="2E41FA91" w14:textId="77777777" w:rsidR="00444232" w:rsidRPr="00E275DA" w:rsidRDefault="00444232" w:rsidP="00E275D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 xml:space="preserve">УМК </w:t>
            </w:r>
          </w:p>
        </w:tc>
        <w:tc>
          <w:tcPr>
            <w:tcW w:w="7338" w:type="dxa"/>
          </w:tcPr>
          <w:p w14:paraId="65DC8C54" w14:textId="77777777" w:rsidR="00444232" w:rsidRPr="00E275DA" w:rsidRDefault="00444232" w:rsidP="00E275DA">
            <w:pPr>
              <w:spacing w:line="360" w:lineRule="auto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• Английский язык. 2 класс: учебник: в 2 частях, 2 класс/ Быкова Н. И., Дули Д., Поспелова М. Д. и другие, Акционерное общество «Издательство «Просвещение»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      </w:r>
            <w:r w:rsidRPr="00E275DA">
              <w:rPr>
                <w:sz w:val="28"/>
                <w:szCs w:val="28"/>
              </w:rPr>
              <w:br/>
            </w:r>
            <w:bookmarkStart w:id="0" w:name="3ebe050c-3cd2-444b-8088-a22b4a95044d"/>
            <w:r w:rsidRPr="00E275DA">
              <w:rPr>
                <w:color w:val="000000"/>
                <w:sz w:val="28"/>
                <w:szCs w:val="28"/>
              </w:rPr>
              <w:t xml:space="preserve"> • Английский язык. 4-й класс: учебник: в 2 частях, 4 класс/ Быкова Н. И., Дули Д., Поспелова М. Д. и другие, Акционерное общество «Издательство «Просвещение»</w:t>
            </w:r>
            <w:bookmarkEnd w:id="0"/>
            <w:r w:rsidRPr="00E275DA">
              <w:rPr>
                <w:color w:val="000000"/>
                <w:sz w:val="28"/>
                <w:szCs w:val="28"/>
              </w:rPr>
              <w:t>‌​</w:t>
            </w:r>
          </w:p>
          <w:p w14:paraId="725B3AD7" w14:textId="7841BBF1" w:rsidR="00444232" w:rsidRPr="00E275DA" w:rsidRDefault="00444232" w:rsidP="00E275DA">
            <w:pPr>
              <w:spacing w:line="360" w:lineRule="auto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​‌</w:t>
            </w:r>
            <w:r w:rsidRPr="00E275DA">
              <w:rPr>
                <w:b/>
                <w:color w:val="000000"/>
                <w:sz w:val="28"/>
                <w:szCs w:val="28"/>
              </w:rPr>
              <w:t>МЕТОДИЧЕСКИЕ МАТЕРИАЛЫ ДЛЯ УЧИТЕЛЯ</w:t>
            </w:r>
          </w:p>
          <w:p w14:paraId="16BF1EA7" w14:textId="0CD3F202" w:rsidR="00444232" w:rsidRPr="00E275DA" w:rsidRDefault="00444232" w:rsidP="00E275DA">
            <w:pPr>
              <w:spacing w:line="360" w:lineRule="auto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 xml:space="preserve">​‌1. Сборник упражнений 2 класс: 2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Д, Поспелова М.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2. Грамматический тренажер 2 класс" 2 класс/Юшина Д.Г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3. Прописи к учебнику Н.И Быковой и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др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>: 2 класс/Барашкова Е.А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4.Рабочая тетрадь к учебнику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Быковой : 2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Д.,Поспелова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М. и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другие,Акционерное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общество " Издательство "Просвещение"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5.Сборник упражнений 3 класс: 3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Д, Поспелова М.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6. Грамматический тренажер 3 класс" 3 класс/Юшина Д.Г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7.Рабочая тетрадь к учебнику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Быковой : 3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Д.,Поспелова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М. и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другие,Акционерное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общество " Просвещение".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8. Сборник упражнений 4 класс: 4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Д, Поспелова М.</w:t>
            </w:r>
            <w:r w:rsidRPr="00E275DA">
              <w:rPr>
                <w:sz w:val="28"/>
                <w:szCs w:val="28"/>
              </w:rPr>
              <w:br/>
            </w:r>
            <w:r w:rsidRPr="00E275DA">
              <w:rPr>
                <w:color w:val="000000"/>
                <w:sz w:val="28"/>
                <w:szCs w:val="28"/>
              </w:rPr>
              <w:t xml:space="preserve"> 9. Грамматический тренажер 4 класс" 4 класс/Юшина Д.Г</w:t>
            </w:r>
            <w:r w:rsidRPr="00E275DA">
              <w:rPr>
                <w:sz w:val="28"/>
                <w:szCs w:val="28"/>
              </w:rPr>
              <w:br/>
            </w:r>
            <w:bookmarkStart w:id="1" w:name="ef50412f-115f-472a-bc67-2000ac20df62"/>
            <w:r w:rsidRPr="00E275DA">
              <w:rPr>
                <w:color w:val="000000"/>
                <w:sz w:val="28"/>
                <w:szCs w:val="28"/>
              </w:rPr>
              <w:lastRenderedPageBreak/>
              <w:t xml:space="preserve"> 10.Рабочая тетрадь к учебнику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Быковой : 4 класс/Быкова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Н.И,Дули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Д.,Поспелова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М. и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другие,Акционерное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общество " Издательство "Просвещение"</w:t>
            </w:r>
            <w:bookmarkEnd w:id="1"/>
            <w:r w:rsidRPr="00E275DA">
              <w:rPr>
                <w:color w:val="000000"/>
                <w:sz w:val="28"/>
                <w:szCs w:val="28"/>
              </w:rPr>
              <w:t>‌​</w:t>
            </w:r>
          </w:p>
          <w:p w14:paraId="3D07986D" w14:textId="77777777" w:rsidR="00444232" w:rsidRPr="00E275DA" w:rsidRDefault="00444232" w:rsidP="00E275DA">
            <w:pPr>
              <w:spacing w:line="360" w:lineRule="auto"/>
              <w:rPr>
                <w:sz w:val="28"/>
                <w:szCs w:val="28"/>
              </w:rPr>
            </w:pPr>
            <w:r w:rsidRPr="00E275DA">
              <w:rPr>
                <w:b/>
                <w:color w:val="000000"/>
                <w:sz w:val="28"/>
                <w:szCs w:val="28"/>
              </w:rPr>
              <w:t>ЦИФРОВЫЕ ОБРАЗОВАТЕЛЬНЫЕ РЕСУРСЫ И РЕСУРСЫ СЕТИ ИНТЕРНЕТ</w:t>
            </w:r>
          </w:p>
          <w:p w14:paraId="788D9402" w14:textId="7497BD2B" w:rsidR="00444232" w:rsidRPr="00E275DA" w:rsidRDefault="00444232" w:rsidP="00E275DA">
            <w:pPr>
              <w:spacing w:line="360" w:lineRule="auto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  <w:lang w:val="en-US"/>
              </w:rPr>
              <w:t>​</w:t>
            </w:r>
            <w:r w:rsidRPr="00E275DA">
              <w:rPr>
                <w:color w:val="333333"/>
                <w:sz w:val="28"/>
                <w:szCs w:val="28"/>
                <w:lang w:val="en-US"/>
              </w:rPr>
              <w:t>​‌</w:t>
            </w:r>
            <w:r w:rsidRPr="00E275DA">
              <w:rPr>
                <w:color w:val="000000"/>
                <w:sz w:val="28"/>
                <w:szCs w:val="28"/>
                <w:lang w:val="en-US"/>
              </w:rPr>
              <w:t xml:space="preserve">3. https://videouroki.net/razrabotki/english/2-class/https://infourok.ru/testConstructor/catalog?book=664 </w:t>
            </w:r>
            <w:proofErr w:type="spellStart"/>
            <w:r w:rsidRPr="00E275DA">
              <w:rPr>
                <w:color w:val="000000"/>
                <w:sz w:val="28"/>
                <w:szCs w:val="28"/>
                <w:lang w:val="en-US"/>
              </w:rPr>
              <w:t>cls</w:t>
            </w:r>
            <w:proofErr w:type="spellEnd"/>
            <w:r w:rsidRPr="00E275DA">
              <w:rPr>
                <w:color w:val="000000"/>
                <w:sz w:val="28"/>
                <w:szCs w:val="28"/>
                <w:lang w:val="en-US"/>
              </w:rPr>
              <w:t>=2 page=0 search= sorting=desc subject=41 theme=0</w:t>
            </w:r>
            <w:r w:rsidRPr="00E275DA">
              <w:rPr>
                <w:sz w:val="28"/>
                <w:szCs w:val="28"/>
                <w:lang w:val="en-US"/>
              </w:rPr>
              <w:br/>
            </w:r>
            <w:r w:rsidRPr="00E275DA">
              <w:rPr>
                <w:color w:val="000000"/>
                <w:sz w:val="28"/>
                <w:szCs w:val="28"/>
                <w:lang w:val="en-US"/>
              </w:rPr>
              <w:t xml:space="preserve"> 2. https://learningapps.org/</w:t>
            </w:r>
            <w:r w:rsidRPr="00E275DA">
              <w:rPr>
                <w:sz w:val="28"/>
                <w:szCs w:val="28"/>
                <w:lang w:val="en-US"/>
              </w:rPr>
              <w:br/>
            </w:r>
            <w:r w:rsidRPr="00E275DA">
              <w:rPr>
                <w:color w:val="000000"/>
                <w:sz w:val="28"/>
                <w:szCs w:val="28"/>
                <w:lang w:val="en-US"/>
              </w:rPr>
              <w:t xml:space="preserve"> 3. https://wordwall.net/</w:t>
            </w:r>
            <w:bookmarkStart w:id="2" w:name="ba5de4df-c622-46ea-8c62-0af63686a8d8"/>
            <w:bookmarkEnd w:id="2"/>
          </w:p>
        </w:tc>
      </w:tr>
      <w:tr w:rsidR="00444232" w:rsidRPr="00E275DA" w14:paraId="76A00A51" w14:textId="77777777" w:rsidTr="00045264">
        <w:tc>
          <w:tcPr>
            <w:tcW w:w="2268" w:type="dxa"/>
          </w:tcPr>
          <w:p w14:paraId="02136847" w14:textId="77777777" w:rsidR="00444232" w:rsidRPr="00E275DA" w:rsidRDefault="00444232" w:rsidP="00E275D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7338" w:type="dxa"/>
          </w:tcPr>
          <w:p w14:paraId="3D942018" w14:textId="18F9E762" w:rsidR="00444232" w:rsidRPr="00E275DA" w:rsidRDefault="00444232" w:rsidP="00E275D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Уровень изучения учебного материала – базовый в соответствии с образовательным планом МБОУ «</w:t>
            </w:r>
            <w:proofErr w:type="spellStart"/>
            <w:r w:rsidRPr="00E275DA">
              <w:rPr>
                <w:sz w:val="28"/>
                <w:szCs w:val="28"/>
              </w:rPr>
              <w:t>Емецкая</w:t>
            </w:r>
            <w:proofErr w:type="spellEnd"/>
            <w:r w:rsidRPr="00E275DA">
              <w:rPr>
                <w:sz w:val="28"/>
                <w:szCs w:val="28"/>
              </w:rPr>
              <w:t xml:space="preserve"> средняя школа имени Н.М. Рубцова». Согласно действующему школьному образовательному плану, предполагается обучение в объеме </w:t>
            </w:r>
            <w:r w:rsidRPr="00E275DA">
              <w:rPr>
                <w:sz w:val="28"/>
                <w:szCs w:val="28"/>
              </w:rPr>
              <w:t>2</w:t>
            </w:r>
            <w:r w:rsidRPr="00E275DA">
              <w:rPr>
                <w:sz w:val="28"/>
                <w:szCs w:val="28"/>
              </w:rPr>
              <w:t xml:space="preserve"> часов в неделю (всего </w:t>
            </w:r>
            <w:r w:rsidRPr="00E275DA">
              <w:rPr>
                <w:sz w:val="28"/>
                <w:szCs w:val="28"/>
              </w:rPr>
              <w:t>68</w:t>
            </w:r>
            <w:r w:rsidRPr="00E275DA">
              <w:rPr>
                <w:sz w:val="28"/>
                <w:szCs w:val="28"/>
              </w:rPr>
              <w:t xml:space="preserve"> часа).</w:t>
            </w:r>
          </w:p>
        </w:tc>
      </w:tr>
      <w:tr w:rsidR="00444232" w:rsidRPr="00E275DA" w14:paraId="20583763" w14:textId="77777777" w:rsidTr="00045264">
        <w:tc>
          <w:tcPr>
            <w:tcW w:w="2268" w:type="dxa"/>
          </w:tcPr>
          <w:p w14:paraId="74B8AED9" w14:textId="77777777" w:rsidR="00444232" w:rsidRPr="00E275DA" w:rsidRDefault="00444232" w:rsidP="00E275D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Цель изучения дисциплины</w:t>
            </w:r>
          </w:p>
        </w:tc>
        <w:tc>
          <w:tcPr>
            <w:tcW w:w="7338" w:type="dxa"/>
          </w:tcPr>
          <w:p w14:paraId="6C18AA8C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14:paraId="0953B679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14:paraId="6B8BEBF0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lastRenderedPageBreak/>
      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      </w:r>
          </w:p>
          <w:p w14:paraId="71E747ED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50BF451C" w14:textId="5A5F9C95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</w:t>
            </w:r>
            <w:r w:rsidR="00E275DA" w:rsidRPr="00E275DA">
              <w:rPr>
                <w:color w:val="000000"/>
                <w:sz w:val="28"/>
                <w:szCs w:val="28"/>
              </w:rPr>
              <w:t xml:space="preserve">2-4 </w:t>
            </w:r>
            <w:r w:rsidRPr="00E275DA">
              <w:rPr>
                <w:color w:val="000000"/>
                <w:sz w:val="28"/>
                <w:szCs w:val="28"/>
              </w:rPr>
              <w:t xml:space="preserve">классов на разных </w:t>
            </w:r>
            <w:proofErr w:type="spellStart"/>
            <w:r w:rsidRPr="00E275DA">
              <w:rPr>
                <w:color w:val="000000"/>
                <w:sz w:val="28"/>
                <w:szCs w:val="28"/>
              </w:rPr>
              <w:t>эта</w:t>
            </w:r>
            <w:r w:rsidR="00E275DA" w:rsidRPr="00E275DA">
              <w:rPr>
                <w:color w:val="000000"/>
                <w:sz w:val="28"/>
                <w:szCs w:val="28"/>
              </w:rPr>
              <w:t>х</w:t>
            </w:r>
            <w:proofErr w:type="spellEnd"/>
            <w:r w:rsidRPr="00E275DA">
              <w:rPr>
                <w:color w:val="000000"/>
                <w:sz w:val="28"/>
                <w:szCs w:val="28"/>
              </w:rPr>
              <w:t xml:space="preserve"> формирование умения представлять свою страну, её культуру в условиях межкультурного общения;</w:t>
            </w:r>
          </w:p>
          <w:p w14:paraId="54CB204F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свою страну, её культуру в условиях межкультурного общения;</w:t>
            </w:r>
          </w:p>
          <w:p w14:paraId="0FA34813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      </w:r>
          </w:p>
          <w:p w14:paraId="0610BE6C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      </w:r>
          </w:p>
          <w:p w14:paraId="4B65ED95" w14:textId="77777777" w:rsidR="00444232" w:rsidRPr="00E275DA" w:rsidRDefault="00444232" w:rsidP="00E275DA">
            <w:pPr>
              <w:spacing w:line="360" w:lineRule="auto"/>
              <w:ind w:firstLine="600"/>
              <w:jc w:val="both"/>
              <w:rPr>
                <w:sz w:val="28"/>
                <w:szCs w:val="28"/>
              </w:rPr>
            </w:pPr>
            <w:r w:rsidRPr="00E275DA">
              <w:rPr>
                <w:color w:val="000000"/>
                <w:sz w:val="28"/>
                <w:szCs w:val="28"/>
              </w:rPr>
              <w:t xml:space="preserve">Основными подходами к обучению иностранному (английскому) языку признаются компетентностный, </w:t>
            </w:r>
            <w:r w:rsidRPr="00E275DA">
              <w:rPr>
                <w:color w:val="000000"/>
                <w:sz w:val="28"/>
                <w:szCs w:val="28"/>
              </w:rPr>
              <w:lastRenderedPageBreak/>
              <w:t>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      </w:r>
          </w:p>
        </w:tc>
      </w:tr>
    </w:tbl>
    <w:p w14:paraId="09365AC5" w14:textId="77777777" w:rsidR="00E87173" w:rsidRDefault="00E87173" w:rsidP="00E275DA">
      <w:pPr>
        <w:spacing w:line="360" w:lineRule="auto"/>
        <w:rPr>
          <w:sz w:val="28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0"/>
        <w:gridCol w:w="8100"/>
      </w:tblGrid>
      <w:tr w:rsidR="00E275DA" w:rsidRPr="00E275DA" w14:paraId="77CC64FD" w14:textId="77777777" w:rsidTr="00045264">
        <w:tc>
          <w:tcPr>
            <w:tcW w:w="1710" w:type="dxa"/>
          </w:tcPr>
          <w:p w14:paraId="4DC26362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класс</w:t>
            </w:r>
          </w:p>
        </w:tc>
        <w:tc>
          <w:tcPr>
            <w:tcW w:w="8100" w:type="dxa"/>
          </w:tcPr>
          <w:p w14:paraId="356B7DF8" w14:textId="77777777" w:rsidR="00E275DA" w:rsidRPr="00E275DA" w:rsidRDefault="00E275DA" w:rsidP="00E275DA">
            <w:p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E275DA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E275DA" w:rsidRPr="00E275DA" w14:paraId="082D2820" w14:textId="77777777" w:rsidTr="00045264">
        <w:tc>
          <w:tcPr>
            <w:tcW w:w="1710" w:type="dxa"/>
          </w:tcPr>
          <w:p w14:paraId="774B2C34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УМК</w:t>
            </w:r>
          </w:p>
        </w:tc>
        <w:tc>
          <w:tcPr>
            <w:tcW w:w="8100" w:type="dxa"/>
          </w:tcPr>
          <w:p w14:paraId="19EBAF1E" w14:textId="77777777" w:rsidR="00E275DA" w:rsidRPr="00E275DA" w:rsidRDefault="00E275DA" w:rsidP="00E275DA">
            <w:pPr>
              <w:numPr>
                <w:ilvl w:val="0"/>
                <w:numId w:val="2"/>
              </w:num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E275DA">
              <w:rPr>
                <w:rFonts w:eastAsia="Calibri"/>
                <w:sz w:val="28"/>
                <w:szCs w:val="28"/>
              </w:rPr>
              <w:t>Биболетова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М.З., Денисенко О.А.,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Трубанева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Н.Н. “Английский с удовольствием / 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EnjoyEnglish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”: Учебник для </w:t>
            </w:r>
            <w:proofErr w:type="gramStart"/>
            <w:r w:rsidRPr="00E275DA">
              <w:rPr>
                <w:rFonts w:eastAsia="Calibri"/>
                <w:sz w:val="28"/>
                <w:szCs w:val="28"/>
              </w:rPr>
              <w:t>4  класса</w:t>
            </w:r>
            <w:proofErr w:type="gramEnd"/>
            <w:r w:rsidRPr="00E275DA">
              <w:rPr>
                <w:rFonts w:eastAsia="Calibri"/>
                <w:sz w:val="28"/>
                <w:szCs w:val="28"/>
              </w:rPr>
              <w:t xml:space="preserve"> общеобразовательных учреждений. – Обнинск: Титул, 2014.</w:t>
            </w:r>
          </w:p>
          <w:p w14:paraId="01A9DEDB" w14:textId="77777777" w:rsidR="00E275DA" w:rsidRPr="00E275DA" w:rsidRDefault="00E275DA" w:rsidP="00E275DA">
            <w:pPr>
              <w:numPr>
                <w:ilvl w:val="0"/>
                <w:numId w:val="2"/>
              </w:num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E275DA">
              <w:rPr>
                <w:rFonts w:eastAsia="Calibri"/>
                <w:sz w:val="28"/>
                <w:szCs w:val="28"/>
              </w:rPr>
              <w:t>Биболетова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М.З., Денисенко О.А.,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Трубанева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Н.Н. Английский язык: рабочая тетрадь к учебнику “Английский с удовольствием / 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EnjoyEnglish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” для </w:t>
            </w:r>
            <w:proofErr w:type="gramStart"/>
            <w:r w:rsidRPr="00E275DA">
              <w:rPr>
                <w:rFonts w:eastAsia="Calibri"/>
                <w:sz w:val="28"/>
                <w:szCs w:val="28"/>
              </w:rPr>
              <w:t>4  класса</w:t>
            </w:r>
            <w:proofErr w:type="gramEnd"/>
            <w:r w:rsidRPr="00E275DA">
              <w:rPr>
                <w:rFonts w:eastAsia="Calibri"/>
                <w:sz w:val="28"/>
                <w:szCs w:val="28"/>
              </w:rPr>
              <w:t xml:space="preserve"> общеобразовательных учреждений. –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Изд.второе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>. - Обнинск: Титул, 2016.</w:t>
            </w:r>
          </w:p>
          <w:p w14:paraId="6CD71993" w14:textId="77777777" w:rsidR="00E275DA" w:rsidRPr="00E275DA" w:rsidRDefault="00E275DA" w:rsidP="00E275DA">
            <w:pPr>
              <w:numPr>
                <w:ilvl w:val="0"/>
                <w:numId w:val="2"/>
              </w:num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E275DA">
              <w:rPr>
                <w:rFonts w:eastAsia="Calibri"/>
                <w:sz w:val="28"/>
                <w:szCs w:val="28"/>
              </w:rPr>
              <w:t>Биболетова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М.З., Денисенко О.А.,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Трубанева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Н.Н. Английский язык: Книга для учителя к учебнику “Английский с удовольствием / 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EnjoyEnglish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” для </w:t>
            </w:r>
            <w:proofErr w:type="gramStart"/>
            <w:r w:rsidRPr="00E275DA">
              <w:rPr>
                <w:rFonts w:eastAsia="Calibri"/>
                <w:sz w:val="28"/>
                <w:szCs w:val="28"/>
              </w:rPr>
              <w:t>4  класса</w:t>
            </w:r>
            <w:proofErr w:type="gramEnd"/>
            <w:r w:rsidRPr="00E275DA">
              <w:rPr>
                <w:rFonts w:eastAsia="Calibri"/>
                <w:sz w:val="28"/>
                <w:szCs w:val="28"/>
              </w:rPr>
              <w:t xml:space="preserve"> общеобразовательных учреждений. –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Изд.второе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>. - Обнинск: Титул, 2014.</w:t>
            </w:r>
          </w:p>
          <w:p w14:paraId="12FD0814" w14:textId="77777777" w:rsidR="00E275DA" w:rsidRPr="00E275DA" w:rsidRDefault="00E275DA" w:rsidP="00E275DA">
            <w:pPr>
              <w:numPr>
                <w:ilvl w:val="0"/>
                <w:numId w:val="2"/>
              </w:num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proofErr w:type="spellStart"/>
            <w:r w:rsidRPr="00E275DA">
              <w:rPr>
                <w:rFonts w:eastAsia="Calibri"/>
                <w:sz w:val="28"/>
                <w:szCs w:val="28"/>
              </w:rPr>
              <w:t>Биболетова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М.З., Денисенко О.А.,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Трубанева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 Н.Н.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Аудиоприложения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: “Английский с удовольствием / 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EnjoyEnglish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” для 2 - 4 классов общеобразовательных учреждений. – </w:t>
            </w:r>
            <w:proofErr w:type="spellStart"/>
            <w:r w:rsidRPr="00E275DA">
              <w:rPr>
                <w:rFonts w:eastAsia="Calibri"/>
                <w:sz w:val="28"/>
                <w:szCs w:val="28"/>
              </w:rPr>
              <w:t>Изд.второе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>. - Обнинск: Титул, 2010.</w:t>
            </w:r>
          </w:p>
          <w:p w14:paraId="102BA708" w14:textId="77777777" w:rsidR="00E275DA" w:rsidRPr="00E275DA" w:rsidRDefault="00E275DA" w:rsidP="00E275DA">
            <w:pPr>
              <w:numPr>
                <w:ilvl w:val="0"/>
                <w:numId w:val="2"/>
              </w:num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  <w:r w:rsidRPr="00E275DA">
              <w:rPr>
                <w:rFonts w:eastAsia="Calibri"/>
                <w:sz w:val="28"/>
                <w:szCs w:val="28"/>
              </w:rPr>
              <w:t>Обучающая компьютерная программа по английскому языку. Мультимедиа приложение «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EnjoyListeningandPlaying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 xml:space="preserve">» к учебнику Английский с удовольствием / </w:t>
            </w:r>
            <w:proofErr w:type="spellStart"/>
            <w:r w:rsidRPr="00E275DA">
              <w:rPr>
                <w:rFonts w:eastAsia="Calibri"/>
                <w:sz w:val="28"/>
                <w:szCs w:val="28"/>
                <w:lang w:val="en-US"/>
              </w:rPr>
              <w:t>EnjoyEnglish</w:t>
            </w:r>
            <w:proofErr w:type="spellEnd"/>
            <w:r w:rsidRPr="00E275DA">
              <w:rPr>
                <w:rFonts w:eastAsia="Calibri"/>
                <w:sz w:val="28"/>
                <w:szCs w:val="28"/>
              </w:rPr>
              <w:t>” для 2 - 4 классов общеобразовательных учреждений.</w:t>
            </w:r>
          </w:p>
          <w:p w14:paraId="75B3A77C" w14:textId="77777777" w:rsidR="00E275DA" w:rsidRPr="00E275DA" w:rsidRDefault="00E275DA" w:rsidP="00E275DA">
            <w:pPr>
              <w:tabs>
                <w:tab w:val="left" w:pos="708"/>
                <w:tab w:val="left" w:pos="5160"/>
              </w:tabs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E275DA" w:rsidRPr="00E275DA" w14:paraId="571CEE55" w14:textId="77777777" w:rsidTr="00045264">
        <w:tc>
          <w:tcPr>
            <w:tcW w:w="1710" w:type="dxa"/>
          </w:tcPr>
          <w:p w14:paraId="476912A4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Место дисциплины</w:t>
            </w:r>
          </w:p>
          <w:p w14:paraId="24FCEE34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lastRenderedPageBreak/>
              <w:t>в учебном плане</w:t>
            </w:r>
          </w:p>
        </w:tc>
        <w:tc>
          <w:tcPr>
            <w:tcW w:w="8100" w:type="dxa"/>
          </w:tcPr>
          <w:p w14:paraId="164B0574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lastRenderedPageBreak/>
              <w:t xml:space="preserve">Данная программа предлагает на английский в 4 классе отвести 2 часа в неделю. Итого:68 часов. Промежуточная аттестация </w:t>
            </w:r>
            <w:r w:rsidRPr="00E275DA">
              <w:rPr>
                <w:sz w:val="28"/>
                <w:szCs w:val="28"/>
              </w:rPr>
              <w:lastRenderedPageBreak/>
              <w:t>проводится в форме тестов, контрольных и самостоятельных работ. Итоговая аттестация – согласно Уставу образовательного учреждения.</w:t>
            </w:r>
          </w:p>
        </w:tc>
      </w:tr>
      <w:tr w:rsidR="00E275DA" w:rsidRPr="00E275DA" w14:paraId="7D2CCEB1" w14:textId="77777777" w:rsidTr="00045264">
        <w:tc>
          <w:tcPr>
            <w:tcW w:w="1710" w:type="dxa"/>
          </w:tcPr>
          <w:p w14:paraId="0BF01FC1" w14:textId="77777777" w:rsidR="00E275DA" w:rsidRPr="00E275DA" w:rsidRDefault="00E275DA" w:rsidP="00E275DA">
            <w:pPr>
              <w:rPr>
                <w:sz w:val="28"/>
                <w:szCs w:val="28"/>
              </w:rPr>
            </w:pPr>
            <w:bookmarkStart w:id="3" w:name="_GoBack"/>
            <w:r w:rsidRPr="00E275DA">
              <w:rPr>
                <w:sz w:val="28"/>
                <w:szCs w:val="28"/>
              </w:rPr>
              <w:lastRenderedPageBreak/>
              <w:t>Цель изучения дисциплины</w:t>
            </w:r>
            <w:bookmarkEnd w:id="3"/>
          </w:p>
        </w:tc>
        <w:tc>
          <w:tcPr>
            <w:tcW w:w="8100" w:type="dxa"/>
          </w:tcPr>
          <w:p w14:paraId="15FEDFAB" w14:textId="77777777" w:rsidR="00E275DA" w:rsidRPr="00E275DA" w:rsidRDefault="00E275DA" w:rsidP="00E275DA">
            <w:pPr>
              <w:jc w:val="both"/>
              <w:rPr>
                <w:sz w:val="28"/>
                <w:szCs w:val="28"/>
              </w:rPr>
            </w:pPr>
            <w:r w:rsidRPr="00E275DA">
              <w:rPr>
                <w:sz w:val="28"/>
                <w:szCs w:val="28"/>
              </w:rPr>
              <w:t>Комплексное решение задач, стоящих перед предметом «иностранный язык», а именно 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компонентом ФГОС по иностранным языкам и примерной программой.</w:t>
            </w:r>
          </w:p>
          <w:p w14:paraId="6DD77192" w14:textId="77777777" w:rsidR="00E275DA" w:rsidRPr="00E275DA" w:rsidRDefault="00E275DA" w:rsidP="00E275DA">
            <w:pPr>
              <w:rPr>
                <w:sz w:val="28"/>
                <w:szCs w:val="28"/>
              </w:rPr>
            </w:pPr>
          </w:p>
        </w:tc>
      </w:tr>
    </w:tbl>
    <w:p w14:paraId="67D9D99A" w14:textId="77777777" w:rsidR="00E275DA" w:rsidRPr="00E275DA" w:rsidRDefault="00E275DA" w:rsidP="00E275DA">
      <w:pPr>
        <w:spacing w:line="360" w:lineRule="auto"/>
        <w:rPr>
          <w:sz w:val="28"/>
          <w:szCs w:val="28"/>
        </w:rPr>
      </w:pPr>
    </w:p>
    <w:sectPr w:rsidR="00E275DA" w:rsidRPr="00E27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D44DF"/>
    <w:multiLevelType w:val="hybridMultilevel"/>
    <w:tmpl w:val="4A7C02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FDA686D"/>
    <w:multiLevelType w:val="hybridMultilevel"/>
    <w:tmpl w:val="B622D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02064">
    <w:abstractNumId w:val="1"/>
  </w:num>
  <w:num w:numId="2" w16cid:durableId="149136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173"/>
    <w:rsid w:val="00444232"/>
    <w:rsid w:val="00CA0F02"/>
    <w:rsid w:val="00E275DA"/>
    <w:rsid w:val="00E8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5709"/>
  <w15:chartTrackingRefBased/>
  <w15:docId w15:val="{D667B5E0-C739-4F4B-8081-11380C83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2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2024-09-18T12:13:00Z</dcterms:created>
  <dcterms:modified xsi:type="dcterms:W3CDTF">2024-09-18T12:28:00Z</dcterms:modified>
</cp:coreProperties>
</file>